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31" w:rsidRDefault="00337331" w:rsidP="0033733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106680</wp:posOffset>
            </wp:positionV>
            <wp:extent cx="1152525" cy="733425"/>
            <wp:effectExtent l="19050" t="0" r="9525" b="0"/>
            <wp:wrapThrough wrapText="bothSides">
              <wp:wrapPolygon edited="0">
                <wp:start x="-357" y="0"/>
                <wp:lineTo x="-357" y="21319"/>
                <wp:lineTo x="21779" y="21319"/>
                <wp:lineTo x="21779" y="0"/>
                <wp:lineTo x="-357" y="0"/>
              </wp:wrapPolygon>
            </wp:wrapThrough>
            <wp:docPr id="1" name="Рисунок 0" descr="rosgu_emble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gu_emblema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331" w:rsidRDefault="00337331" w:rsidP="00337331">
      <w:pPr>
        <w:jc w:val="center"/>
        <w:rPr>
          <w:b/>
          <w:sz w:val="26"/>
          <w:szCs w:val="26"/>
        </w:rPr>
      </w:pPr>
    </w:p>
    <w:p w:rsidR="00337331" w:rsidRDefault="00337331" w:rsidP="00337331">
      <w:pPr>
        <w:jc w:val="center"/>
        <w:rPr>
          <w:b/>
          <w:sz w:val="26"/>
          <w:szCs w:val="26"/>
        </w:rPr>
      </w:pPr>
    </w:p>
    <w:p w:rsidR="00337331" w:rsidRDefault="00337331" w:rsidP="00337331">
      <w:pPr>
        <w:jc w:val="center"/>
        <w:rPr>
          <w:b/>
          <w:sz w:val="26"/>
          <w:szCs w:val="26"/>
        </w:rPr>
      </w:pPr>
    </w:p>
    <w:p w:rsidR="00337331" w:rsidRDefault="00337331" w:rsidP="00337331">
      <w:pPr>
        <w:jc w:val="center"/>
        <w:rPr>
          <w:b/>
          <w:sz w:val="26"/>
          <w:szCs w:val="26"/>
        </w:rPr>
      </w:pPr>
    </w:p>
    <w:p w:rsidR="00337331" w:rsidRPr="00337331" w:rsidRDefault="00337331" w:rsidP="00337331">
      <w:pPr>
        <w:jc w:val="center"/>
        <w:rPr>
          <w:b/>
          <w:sz w:val="16"/>
          <w:szCs w:val="16"/>
        </w:rPr>
      </w:pPr>
    </w:p>
    <w:p w:rsidR="00337331" w:rsidRPr="0062747F" w:rsidRDefault="00337331" w:rsidP="00337331">
      <w:pPr>
        <w:jc w:val="center"/>
        <w:rPr>
          <w:b/>
          <w:sz w:val="26"/>
          <w:szCs w:val="26"/>
        </w:rPr>
      </w:pPr>
      <w:r w:rsidRPr="0062747F">
        <w:rPr>
          <w:b/>
          <w:sz w:val="26"/>
          <w:szCs w:val="26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337331" w:rsidRPr="0062747F" w:rsidRDefault="00337331" w:rsidP="0033733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37331" w:rsidRPr="008D756E" w:rsidRDefault="00337331" w:rsidP="00337331">
      <w:pPr>
        <w:ind w:left="142" w:right="140"/>
        <w:jc w:val="center"/>
        <w:rPr>
          <w:b/>
          <w:sz w:val="26"/>
          <w:szCs w:val="26"/>
        </w:rPr>
      </w:pPr>
      <w:r w:rsidRPr="008D756E">
        <w:rPr>
          <w:b/>
          <w:sz w:val="26"/>
          <w:szCs w:val="26"/>
        </w:rPr>
        <w:t xml:space="preserve">КРАСНОДАРСКАЯ КРАЕВАЯ ТЕРРИТОРИАЛЬНАЯ ОРГАНИЗАЦИЯ ПРОФСОЮЗА </w:t>
      </w:r>
    </w:p>
    <w:p w:rsidR="00337331" w:rsidRDefault="00337331" w:rsidP="00337331">
      <w:pPr>
        <w:pStyle w:val="a3"/>
        <w:ind w:left="142" w:right="1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5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ПРОФСОЮЗНЫЙ ВЕСТНИК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337331" w:rsidRPr="00D02047" w:rsidRDefault="00337331" w:rsidP="00337331">
      <w:pPr>
        <w:pStyle w:val="a3"/>
        <w:ind w:left="142" w:right="1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020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«За профсоюзами сохраняется одна из главных задач, может быть,</w:t>
      </w:r>
    </w:p>
    <w:p w:rsidR="00337331" w:rsidRPr="00D02047" w:rsidRDefault="00337331" w:rsidP="00337331">
      <w:pPr>
        <w:pStyle w:val="a3"/>
        <w:ind w:left="142" w:right="1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020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самая</w:t>
      </w:r>
      <w:proofErr w:type="gramEnd"/>
      <w:r w:rsidRPr="00D020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главная – это соблюдение прав работников, условий труда»</w:t>
      </w:r>
    </w:p>
    <w:p w:rsidR="00337331" w:rsidRPr="00D02047" w:rsidRDefault="00337331" w:rsidP="00337331">
      <w:pPr>
        <w:pStyle w:val="a3"/>
        <w:ind w:left="142" w:right="14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20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В.В. Путин</w:t>
      </w:r>
    </w:p>
    <w:p w:rsidR="00337331" w:rsidRPr="00BF405E" w:rsidRDefault="00337331" w:rsidP="00337331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  <w:r>
        <w:rPr>
          <w:rStyle w:val="apple-converted-space"/>
          <w:b/>
          <w:color w:val="000000"/>
          <w:sz w:val="25"/>
          <w:szCs w:val="25"/>
          <w:shd w:val="clear" w:color="auto" w:fill="FFFFFF"/>
        </w:rPr>
        <w:t>ЛЬГОТНОЕ СТРАХОВАНИЕ ЖИЛЫХ ПОМЕЩЕНИЙ</w:t>
      </w:r>
    </w:p>
    <w:p w:rsidR="00337331" w:rsidRPr="00BF405E" w:rsidRDefault="00337331" w:rsidP="00337331">
      <w:pPr>
        <w:ind w:left="142" w:right="140" w:firstLine="284"/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BF405E">
        <w:rPr>
          <w:rStyle w:val="apple-converted-space"/>
          <w:color w:val="000000"/>
          <w:sz w:val="25"/>
          <w:szCs w:val="25"/>
          <w:shd w:val="clear" w:color="auto" w:fill="FFFFFF"/>
        </w:rPr>
        <w:t>Краснодарской краевой территориальной организаци</w:t>
      </w:r>
      <w:r>
        <w:rPr>
          <w:rStyle w:val="apple-converted-space"/>
          <w:color w:val="000000"/>
          <w:sz w:val="25"/>
          <w:szCs w:val="25"/>
          <w:shd w:val="clear" w:color="auto" w:fill="FFFFFF"/>
        </w:rPr>
        <w:t>ей Профсоюза заключено Соглашение с Агентством № 1 в городе Краснодар филиала  ПАО СК «</w:t>
      </w:r>
      <w:proofErr w:type="spellStart"/>
      <w:r>
        <w:rPr>
          <w:rStyle w:val="apple-converted-space"/>
          <w:color w:val="000000"/>
          <w:sz w:val="25"/>
          <w:szCs w:val="25"/>
          <w:shd w:val="clear" w:color="auto" w:fill="FFFFFF"/>
        </w:rPr>
        <w:t>Росгосстрах</w:t>
      </w:r>
      <w:proofErr w:type="spellEnd"/>
      <w:r>
        <w:rPr>
          <w:rStyle w:val="apple-converted-space"/>
          <w:color w:val="000000"/>
          <w:sz w:val="25"/>
          <w:szCs w:val="25"/>
          <w:shd w:val="clear" w:color="auto" w:fill="FFFFFF"/>
        </w:rPr>
        <w:t xml:space="preserve">» в Краснодарском крае                      (адрес: </w:t>
      </w:r>
      <w:proofErr w:type="gramStart"/>
      <w:r>
        <w:rPr>
          <w:rStyle w:val="apple-converted-space"/>
          <w:color w:val="000000"/>
          <w:sz w:val="25"/>
          <w:szCs w:val="25"/>
          <w:shd w:val="clear" w:color="auto" w:fill="FFFFFF"/>
        </w:rPr>
        <w:t>г</w:t>
      </w:r>
      <w:proofErr w:type="gramEnd"/>
      <w:r>
        <w:rPr>
          <w:rStyle w:val="apple-converted-space"/>
          <w:color w:val="000000"/>
          <w:sz w:val="25"/>
          <w:szCs w:val="25"/>
          <w:shd w:val="clear" w:color="auto" w:fill="FFFFFF"/>
        </w:rPr>
        <w:t xml:space="preserve">. Краснодар, ул. </w:t>
      </w:r>
      <w:proofErr w:type="spellStart"/>
      <w:r>
        <w:rPr>
          <w:rStyle w:val="apple-converted-space"/>
          <w:color w:val="000000"/>
          <w:sz w:val="25"/>
          <w:szCs w:val="25"/>
          <w:shd w:val="clear" w:color="auto" w:fill="FFFFFF"/>
        </w:rPr>
        <w:t>Карасунская</w:t>
      </w:r>
      <w:proofErr w:type="spellEnd"/>
      <w:r>
        <w:rPr>
          <w:rStyle w:val="apple-converted-space"/>
          <w:color w:val="000000"/>
          <w:sz w:val="25"/>
          <w:szCs w:val="25"/>
          <w:shd w:val="clear" w:color="auto" w:fill="FFFFFF"/>
        </w:rPr>
        <w:t xml:space="preserve">, № 30) об участии членов нашего Общероссийского Профсоюза в реализации Программы по страхованию жилых помещений в Краснодарском крае «Мое жилье». 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proofErr w:type="gramStart"/>
      <w:r>
        <w:rPr>
          <w:b/>
          <w:sz w:val="25"/>
          <w:szCs w:val="25"/>
        </w:rPr>
        <w:t>Объект</w:t>
      </w:r>
      <w:r w:rsidRPr="005B0616">
        <w:rPr>
          <w:b/>
          <w:sz w:val="25"/>
          <w:szCs w:val="25"/>
        </w:rPr>
        <w:t xml:space="preserve"> страхования</w:t>
      </w:r>
      <w:r>
        <w:rPr>
          <w:sz w:val="25"/>
          <w:szCs w:val="25"/>
        </w:rPr>
        <w:t>:  жилой дом, квартира, включая конструктивные элементы,  внутренняя отделка,  инженерное оборудование (системы водоснабжения, отопления, канализации, газоснабжения и т.п.).</w:t>
      </w:r>
      <w:proofErr w:type="gramEnd"/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Страховым случаем является: </w:t>
      </w:r>
      <w:r>
        <w:rPr>
          <w:sz w:val="25"/>
          <w:szCs w:val="25"/>
        </w:rPr>
        <w:t xml:space="preserve">повреждение, уничтожение объекта страхования в результате: пожара (воздействия пламени, дыма, высокой температуре при пожаре), а так же проведения его ликвидации; взрыва по любой причине (исключая террористический акт); аварии систем отопления, водопровода, канализации,  а также внутренних водостоков, в то числе замерзание труб; метеорологические явления и процессы (снег, дождь, наводнение, сильный ветер, гроза, обвалы, оползни, половодья, пыльные бури, сильные метели, </w:t>
      </w:r>
      <w:proofErr w:type="gramStart"/>
      <w:r>
        <w:rPr>
          <w:sz w:val="25"/>
          <w:szCs w:val="25"/>
        </w:rPr>
        <w:t>пожар</w:t>
      </w:r>
      <w:proofErr w:type="gramEnd"/>
      <w:r>
        <w:rPr>
          <w:sz w:val="25"/>
          <w:szCs w:val="25"/>
        </w:rPr>
        <w:t xml:space="preserve"> а так же воздействие посторонних предметов (деревьев, обломков и т.д.) или упавших под воздействием перечисленных природных сил.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 w:rsidRPr="007A7A9D">
        <w:rPr>
          <w:b/>
          <w:sz w:val="25"/>
          <w:szCs w:val="25"/>
        </w:rPr>
        <w:t xml:space="preserve">Члены Профсоюза могут застраховать </w:t>
      </w:r>
      <w:r>
        <w:rPr>
          <w:b/>
          <w:sz w:val="25"/>
          <w:szCs w:val="25"/>
        </w:rPr>
        <w:t xml:space="preserve">свое </w:t>
      </w:r>
      <w:r w:rsidRPr="007A7A9D">
        <w:rPr>
          <w:b/>
          <w:sz w:val="25"/>
          <w:szCs w:val="25"/>
        </w:rPr>
        <w:t>жилое помещение</w:t>
      </w:r>
      <w:r>
        <w:rPr>
          <w:sz w:val="25"/>
          <w:szCs w:val="25"/>
        </w:rPr>
        <w:t xml:space="preserve"> </w:t>
      </w:r>
      <w:r w:rsidRPr="00C55546">
        <w:rPr>
          <w:b/>
          <w:sz w:val="25"/>
          <w:szCs w:val="25"/>
        </w:rPr>
        <w:t>на следующих условиях</w:t>
      </w:r>
      <w:r>
        <w:rPr>
          <w:sz w:val="25"/>
          <w:szCs w:val="25"/>
        </w:rPr>
        <w:t>: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страховании </w:t>
      </w:r>
      <w:r w:rsidRPr="00C55546">
        <w:rPr>
          <w:b/>
          <w:sz w:val="25"/>
          <w:szCs w:val="25"/>
        </w:rPr>
        <w:t>дома</w:t>
      </w:r>
      <w:r>
        <w:rPr>
          <w:b/>
          <w:sz w:val="25"/>
          <w:szCs w:val="25"/>
        </w:rPr>
        <w:t xml:space="preserve"> - </w:t>
      </w:r>
      <w:r>
        <w:rPr>
          <w:sz w:val="25"/>
          <w:szCs w:val="25"/>
        </w:rPr>
        <w:t xml:space="preserve"> 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на страховую сумму 1 млн. руб. разовый ежегодный платеж составляет 2700 руб.;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на страховую сумму 500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разовый ежегодный платеж – 1350 руб.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страховании квартиры – 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на страховую сумму 1 млн. руб. разовый ежегодный платеж составляет 1800 руб.;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на страховую сумму 500 тыс. руб. разовый ежегодный платеж – 900 руб.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Комитет Краснодарской краевой территориальной организации Профсоюза </w:t>
      </w:r>
      <w:r>
        <w:rPr>
          <w:sz w:val="25"/>
          <w:szCs w:val="25"/>
        </w:rPr>
        <w:t>на основании личного заявления члена Профсоюза</w:t>
      </w:r>
      <w:r>
        <w:rPr>
          <w:b/>
          <w:sz w:val="25"/>
          <w:szCs w:val="25"/>
        </w:rPr>
        <w:t xml:space="preserve"> возмещает каждому члену Профсоюза, застраховавшему свое жилье, </w:t>
      </w:r>
      <w:r w:rsidRPr="00972618">
        <w:rPr>
          <w:b/>
          <w:sz w:val="32"/>
          <w:szCs w:val="32"/>
        </w:rPr>
        <w:t>15 %</w:t>
      </w:r>
      <w:r>
        <w:rPr>
          <w:sz w:val="25"/>
          <w:szCs w:val="25"/>
        </w:rPr>
        <w:t xml:space="preserve"> </w:t>
      </w:r>
      <w:r w:rsidRPr="00972618">
        <w:rPr>
          <w:b/>
          <w:sz w:val="25"/>
          <w:szCs w:val="25"/>
        </w:rPr>
        <w:t>от суммы уплаченного взноса</w:t>
      </w:r>
      <w:r>
        <w:rPr>
          <w:sz w:val="25"/>
          <w:szCs w:val="25"/>
        </w:rPr>
        <w:t xml:space="preserve"> в течение 45 рабочих дней с момента заключения Договора о страховании жилья по каждому  случаю страхования. 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 w:rsidRPr="00FB3542">
        <w:rPr>
          <w:b/>
          <w:sz w:val="25"/>
          <w:szCs w:val="25"/>
        </w:rPr>
        <w:t>Для оформления договора страхования жилых помещений:</w:t>
      </w:r>
      <w:r>
        <w:rPr>
          <w:sz w:val="25"/>
          <w:szCs w:val="25"/>
        </w:rPr>
        <w:t xml:space="preserve"> </w:t>
      </w:r>
    </w:p>
    <w:p w:rsidR="00337331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B3542">
        <w:rPr>
          <w:b/>
          <w:sz w:val="25"/>
          <w:szCs w:val="25"/>
        </w:rPr>
        <w:t>Ваш личный агент</w:t>
      </w:r>
      <w:r>
        <w:rPr>
          <w:sz w:val="25"/>
          <w:szCs w:val="25"/>
        </w:rPr>
        <w:t>: АЛЕЩЕНКО Любовь Владимировна, телефон 8-918-147-21-81.</w:t>
      </w:r>
    </w:p>
    <w:p w:rsidR="00337331" w:rsidRDefault="00337331" w:rsidP="00337331">
      <w:pPr>
        <w:ind w:left="142" w:right="140" w:firstLine="284"/>
        <w:jc w:val="both"/>
        <w:rPr>
          <w:rStyle w:val="apple-converted-space"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B3542">
        <w:rPr>
          <w:b/>
          <w:sz w:val="25"/>
          <w:szCs w:val="25"/>
        </w:rPr>
        <w:t>Консультации</w:t>
      </w:r>
      <w:r>
        <w:rPr>
          <w:sz w:val="25"/>
          <w:szCs w:val="25"/>
        </w:rPr>
        <w:t>:</w:t>
      </w:r>
      <w:r w:rsidRPr="00BF405E">
        <w:rPr>
          <w:sz w:val="25"/>
          <w:szCs w:val="25"/>
        </w:rPr>
        <w:t xml:space="preserve"> </w:t>
      </w:r>
      <w:r w:rsidRPr="00BF405E">
        <w:rPr>
          <w:rStyle w:val="apple-converted-space"/>
          <w:color w:val="000000"/>
          <w:sz w:val="25"/>
          <w:szCs w:val="25"/>
          <w:shd w:val="clear" w:color="auto" w:fill="FFFFFF"/>
        </w:rPr>
        <w:t>в Краснодарской краевой территориальной организации Профсоюза</w:t>
      </w:r>
      <w:r w:rsidRPr="00BF405E">
        <w:rPr>
          <w:rStyle w:val="apple-converted-space"/>
          <w:sz w:val="25"/>
          <w:szCs w:val="25"/>
        </w:rPr>
        <w:t xml:space="preserve"> по адресу: г</w:t>
      </w:r>
      <w:proofErr w:type="gramStart"/>
      <w:r w:rsidRPr="00BF405E">
        <w:rPr>
          <w:rStyle w:val="apple-converted-space"/>
          <w:sz w:val="25"/>
          <w:szCs w:val="25"/>
        </w:rPr>
        <w:t>.К</w:t>
      </w:r>
      <w:proofErr w:type="gramEnd"/>
      <w:r w:rsidRPr="00BF405E">
        <w:rPr>
          <w:rStyle w:val="apple-converted-space"/>
          <w:sz w:val="25"/>
          <w:szCs w:val="25"/>
        </w:rPr>
        <w:t>раснодар, ул.Красная, 143, Дом Союзов, 1 этаж, каб.</w:t>
      </w:r>
      <w:r>
        <w:rPr>
          <w:rStyle w:val="apple-converted-space"/>
          <w:sz w:val="25"/>
          <w:szCs w:val="25"/>
        </w:rPr>
        <w:t xml:space="preserve">1,2,3,4. </w:t>
      </w:r>
    </w:p>
    <w:p w:rsidR="00337331" w:rsidRPr="00BF405E" w:rsidRDefault="00337331" w:rsidP="00337331">
      <w:pPr>
        <w:ind w:left="142" w:right="140" w:firstLine="284"/>
        <w:jc w:val="both"/>
        <w:rPr>
          <w:sz w:val="25"/>
          <w:szCs w:val="25"/>
        </w:rPr>
      </w:pPr>
      <w:r>
        <w:rPr>
          <w:sz w:val="25"/>
          <w:szCs w:val="25"/>
        </w:rPr>
        <w:t>Контактные телефоны: код 861    №№</w:t>
      </w:r>
      <w:r w:rsidRPr="00BF405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253-07-03, 255-79-82, </w:t>
      </w:r>
      <w:r w:rsidRPr="00BF405E">
        <w:rPr>
          <w:sz w:val="25"/>
          <w:szCs w:val="25"/>
        </w:rPr>
        <w:t>тел./факс (861) 255-40-76.</w:t>
      </w:r>
    </w:p>
    <w:p w:rsidR="00337331" w:rsidRPr="00BF405E" w:rsidRDefault="00337331" w:rsidP="00337331">
      <w:pPr>
        <w:pStyle w:val="a3"/>
        <w:ind w:left="142" w:right="14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BF405E">
        <w:rPr>
          <w:rFonts w:ascii="Times New Roman" w:hAnsi="Times New Roman" w:cs="Times New Roman"/>
          <w:b/>
          <w:sz w:val="25"/>
          <w:szCs w:val="25"/>
        </w:rPr>
        <w:t>По всем вопросам обращаться к председателю первичной профсоюзной организации.</w:t>
      </w:r>
    </w:p>
    <w:p w:rsidR="00337331" w:rsidRPr="00D02047" w:rsidRDefault="00337331" w:rsidP="00337331">
      <w:pPr>
        <w:pStyle w:val="a3"/>
        <w:jc w:val="center"/>
        <w:rPr>
          <w:rFonts w:ascii="Times New Roman" w:eastAsia="Times New Roman" w:hAnsi="Times New Roman"/>
          <w:b/>
          <w:iCs/>
          <w:color w:val="C00000"/>
          <w:sz w:val="16"/>
          <w:szCs w:val="16"/>
          <w:lang w:eastAsia="ru-RU"/>
        </w:rPr>
      </w:pPr>
    </w:p>
    <w:p w:rsidR="00337331" w:rsidRDefault="00337331" w:rsidP="00337331">
      <w:pPr>
        <w:pStyle w:val="a3"/>
        <w:ind w:left="360"/>
        <w:jc w:val="center"/>
        <w:rPr>
          <w:rFonts w:ascii="Times New Roman" w:eastAsia="Times New Roman" w:hAnsi="Times New Roman"/>
          <w:b/>
          <w:iCs/>
          <w:color w:val="C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158115</wp:posOffset>
            </wp:positionV>
            <wp:extent cx="544830" cy="409575"/>
            <wp:effectExtent l="19050" t="0" r="7620" b="0"/>
            <wp:wrapThrough wrapText="bothSides">
              <wp:wrapPolygon edited="0">
                <wp:start x="-755" y="0"/>
                <wp:lineTo x="-755" y="18084"/>
                <wp:lineTo x="7552" y="21098"/>
                <wp:lineTo x="11329" y="21098"/>
                <wp:lineTo x="21902" y="21098"/>
                <wp:lineTo x="21902" y="4019"/>
                <wp:lineTo x="19636" y="1005"/>
                <wp:lineTo x="9818" y="0"/>
                <wp:lineTo x="-755" y="0"/>
              </wp:wrapPolygon>
            </wp:wrapThrough>
            <wp:docPr id="6" name="Рисунок 6" descr="C:\Users\Александр Петрович\Desktop\наш знак\без-белого-фона-рг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 Петрович\Desktop\наш знак\без-белого-фона-ргу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Cs/>
          <w:color w:val="C00000"/>
          <w:sz w:val="32"/>
          <w:szCs w:val="32"/>
          <w:lang w:eastAsia="ru-RU"/>
        </w:rPr>
        <w:t>НАША СИЛА В НАШЕМ ЕДИНСТВЕ</w:t>
      </w:r>
    </w:p>
    <w:p w:rsidR="00337331" w:rsidRPr="00337331" w:rsidRDefault="00337331" w:rsidP="00337331">
      <w:pPr>
        <w:pStyle w:val="a3"/>
        <w:ind w:left="360"/>
        <w:jc w:val="center"/>
        <w:rPr>
          <w:rFonts w:ascii="Times New Roman" w:eastAsia="Times New Roman" w:hAnsi="Times New Roman"/>
          <w:b/>
          <w:iCs/>
          <w:color w:val="0070C0"/>
          <w:sz w:val="16"/>
          <w:szCs w:val="16"/>
          <w:lang w:eastAsia="ru-RU"/>
        </w:rPr>
      </w:pPr>
    </w:p>
    <w:p w:rsidR="00337331" w:rsidRDefault="00337331" w:rsidP="00337331">
      <w:pPr>
        <w:tabs>
          <w:tab w:val="center" w:pos="5812"/>
          <w:tab w:val="right" w:pos="11624"/>
        </w:tabs>
        <w:rPr>
          <w:b/>
        </w:rPr>
      </w:pPr>
      <w:r w:rsidRPr="00292113">
        <w:rPr>
          <w:b/>
        </w:rPr>
        <w:t xml:space="preserve">350020, г. Краснодар, ул. </w:t>
      </w:r>
      <w:proofErr w:type="gramStart"/>
      <w:r w:rsidRPr="00292113">
        <w:rPr>
          <w:b/>
        </w:rPr>
        <w:t>Красная</w:t>
      </w:r>
      <w:proofErr w:type="gramEnd"/>
      <w:r w:rsidRPr="00292113">
        <w:rPr>
          <w:b/>
        </w:rPr>
        <w:t>, 1</w:t>
      </w:r>
      <w:r>
        <w:rPr>
          <w:b/>
        </w:rPr>
        <w:t xml:space="preserve">43. Тел/факс (861) 255-40-76 </w:t>
      </w:r>
      <w:r w:rsidRPr="00292113">
        <w:rPr>
          <w:b/>
          <w:lang w:val="en-US"/>
        </w:rPr>
        <w:t>www</w:t>
      </w:r>
      <w:r w:rsidRPr="00292113">
        <w:rPr>
          <w:b/>
        </w:rPr>
        <w:t>.</w:t>
      </w:r>
      <w:proofErr w:type="spellStart"/>
      <w:r w:rsidRPr="00292113">
        <w:rPr>
          <w:b/>
          <w:lang w:val="en-US"/>
        </w:rPr>
        <w:t>prgukuban</w:t>
      </w:r>
      <w:proofErr w:type="spellEnd"/>
      <w:r w:rsidRPr="00292113">
        <w:rPr>
          <w:b/>
        </w:rPr>
        <w:t>.</w:t>
      </w:r>
      <w:proofErr w:type="spellStart"/>
      <w:r w:rsidRPr="00292113">
        <w:rPr>
          <w:b/>
          <w:lang w:val="en-US"/>
        </w:rPr>
        <w:t>ru</w:t>
      </w:r>
      <w:proofErr w:type="spellEnd"/>
      <w:r w:rsidRPr="00292113">
        <w:rPr>
          <w:b/>
        </w:rPr>
        <w:t xml:space="preserve">   </w:t>
      </w:r>
    </w:p>
    <w:p w:rsidR="00337331" w:rsidRPr="00D93FE5" w:rsidRDefault="00337331" w:rsidP="00337331">
      <w:pPr>
        <w:tabs>
          <w:tab w:val="center" w:pos="5812"/>
          <w:tab w:val="right" w:pos="11624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</w:t>
      </w:r>
      <w:proofErr w:type="gramStart"/>
      <w:r w:rsidRPr="00292113">
        <w:rPr>
          <w:b/>
          <w:lang w:val="en-US"/>
        </w:rPr>
        <w:t>e</w:t>
      </w:r>
      <w:r w:rsidRPr="00292113">
        <w:rPr>
          <w:b/>
        </w:rPr>
        <w:t>-</w:t>
      </w:r>
      <w:r w:rsidRPr="00292113">
        <w:rPr>
          <w:b/>
          <w:lang w:val="en-US"/>
        </w:rPr>
        <w:t>mail</w:t>
      </w:r>
      <w:proofErr w:type="gramEnd"/>
      <w:r w:rsidRPr="00292113">
        <w:rPr>
          <w:b/>
        </w:rPr>
        <w:t xml:space="preserve">: </w:t>
      </w:r>
      <w:hyperlink r:id="rId6" w:history="1">
        <w:r w:rsidRPr="00FB091A">
          <w:rPr>
            <w:rStyle w:val="a5"/>
            <w:b/>
            <w:lang w:val="en-US"/>
          </w:rPr>
          <w:t>kubanprofrgu</w:t>
        </w:r>
        <w:r w:rsidRPr="00FB091A">
          <w:rPr>
            <w:rStyle w:val="a5"/>
            <w:b/>
          </w:rPr>
          <w:t>@</w:t>
        </w:r>
        <w:r w:rsidRPr="00FB091A">
          <w:rPr>
            <w:rStyle w:val="a5"/>
            <w:b/>
            <w:lang w:val="en-US"/>
          </w:rPr>
          <w:t>mail</w:t>
        </w:r>
        <w:r w:rsidRPr="00FB091A">
          <w:rPr>
            <w:rStyle w:val="a5"/>
            <w:b/>
          </w:rPr>
          <w:t>.</w:t>
        </w:r>
        <w:r w:rsidRPr="00FB091A">
          <w:rPr>
            <w:rStyle w:val="a5"/>
            <w:b/>
            <w:lang w:val="en-US"/>
          </w:rPr>
          <w:t>ru</w:t>
        </w:r>
      </w:hyperlink>
    </w:p>
    <w:p w:rsidR="0031277B" w:rsidRDefault="0031277B"/>
    <w:sectPr w:rsidR="0031277B" w:rsidSect="003F5BE3">
      <w:pgSz w:w="11906" w:h="16838"/>
      <w:pgMar w:top="567" w:right="567" w:bottom="567" w:left="56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31"/>
    <w:rsid w:val="000A3174"/>
    <w:rsid w:val="000D48A3"/>
    <w:rsid w:val="000F1065"/>
    <w:rsid w:val="001F771B"/>
    <w:rsid w:val="00253475"/>
    <w:rsid w:val="0031277B"/>
    <w:rsid w:val="00337331"/>
    <w:rsid w:val="0034120E"/>
    <w:rsid w:val="003C7147"/>
    <w:rsid w:val="00485B1C"/>
    <w:rsid w:val="00507BA9"/>
    <w:rsid w:val="005917FA"/>
    <w:rsid w:val="00592BEC"/>
    <w:rsid w:val="0065338D"/>
    <w:rsid w:val="00675A6D"/>
    <w:rsid w:val="00702A20"/>
    <w:rsid w:val="00850D23"/>
    <w:rsid w:val="008603F6"/>
    <w:rsid w:val="008B3294"/>
    <w:rsid w:val="009E6DE2"/>
    <w:rsid w:val="00AE00AF"/>
    <w:rsid w:val="00CE2660"/>
    <w:rsid w:val="00D12F0E"/>
    <w:rsid w:val="00DB40D5"/>
    <w:rsid w:val="00DD35BD"/>
    <w:rsid w:val="00E02F25"/>
    <w:rsid w:val="00E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3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37331"/>
  </w:style>
  <w:style w:type="character" w:styleId="a5">
    <w:name w:val="Hyperlink"/>
    <w:basedOn w:val="a0"/>
    <w:uiPriority w:val="99"/>
    <w:unhideWhenUsed/>
    <w:rsid w:val="003373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7331"/>
  </w:style>
  <w:style w:type="paragraph" w:styleId="a6">
    <w:name w:val="Balloon Text"/>
    <w:basedOn w:val="a"/>
    <w:link w:val="a7"/>
    <w:uiPriority w:val="99"/>
    <w:semiHidden/>
    <w:unhideWhenUsed/>
    <w:rsid w:val="00337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anprofrgu@mail.r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пргу</dc:creator>
  <cp:keywords/>
  <dc:description/>
  <cp:lastModifiedBy>пргу</cp:lastModifiedBy>
  <cp:revision>2</cp:revision>
  <dcterms:created xsi:type="dcterms:W3CDTF">2016-08-26T10:58:00Z</dcterms:created>
  <dcterms:modified xsi:type="dcterms:W3CDTF">2016-08-26T11:00:00Z</dcterms:modified>
</cp:coreProperties>
</file>